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9965" w14:textId="77777777" w:rsidR="00B1570F" w:rsidRPr="002A3846" w:rsidRDefault="00B1570F" w:rsidP="00DB570D">
      <w:pPr>
        <w:rPr>
          <w:b/>
        </w:rPr>
      </w:pPr>
    </w:p>
    <w:p w14:paraId="2B50B169" w14:textId="77777777" w:rsidR="00B1570F" w:rsidRPr="002A3846" w:rsidRDefault="00B1570F" w:rsidP="00DB570D">
      <w:pPr>
        <w:rPr>
          <w:b/>
        </w:rPr>
      </w:pPr>
    </w:p>
    <w:p w14:paraId="17A51856" w14:textId="77777777" w:rsidR="009A714A" w:rsidRPr="00AE0561" w:rsidRDefault="009A714A" w:rsidP="00DB570D">
      <w:pPr>
        <w:spacing w:after="0"/>
        <w:rPr>
          <w:rFonts w:cs="Times"/>
          <w:bCs/>
          <w:sz w:val="24"/>
          <w:szCs w:val="24"/>
        </w:rPr>
      </w:pPr>
      <w:r w:rsidRPr="00AE0561">
        <w:rPr>
          <w:rFonts w:cs="Times"/>
          <w:bCs/>
          <w:sz w:val="24"/>
          <w:szCs w:val="24"/>
        </w:rPr>
        <w:t>Head kolleegid,</w:t>
      </w:r>
      <w:r w:rsidRPr="00AE0561">
        <w:rPr>
          <w:rFonts w:cs="Times"/>
          <w:bCs/>
          <w:sz w:val="24"/>
          <w:szCs w:val="24"/>
        </w:rPr>
        <w:tab/>
      </w:r>
    </w:p>
    <w:p w14:paraId="1A1E4562" w14:textId="77777777" w:rsidR="009A714A" w:rsidRPr="00AE0561" w:rsidRDefault="009A714A" w:rsidP="00DB570D">
      <w:pPr>
        <w:spacing w:after="0"/>
        <w:rPr>
          <w:rFonts w:cs="Times"/>
          <w:sz w:val="24"/>
          <w:szCs w:val="24"/>
        </w:rPr>
      </w:pPr>
    </w:p>
    <w:p w14:paraId="438CEFEC" w14:textId="2E53E41C" w:rsidR="009A714A" w:rsidRPr="00AE0561" w:rsidRDefault="009A714A" w:rsidP="009A714A">
      <w:pPr>
        <w:pStyle w:val="Default"/>
        <w:rPr>
          <w:rFonts w:ascii="Calibri" w:hAnsi="Calibri" w:cs="Calibri"/>
          <w:b/>
        </w:rPr>
      </w:pPr>
      <w:r w:rsidRPr="00AE0561">
        <w:rPr>
          <w:rFonts w:ascii="Calibri" w:hAnsi="Calibri" w:cs="Calibri"/>
        </w:rPr>
        <w:t xml:space="preserve">Olete oodatud osalema Eesti Laborimeditsiini Ühingu üldkoosolekul, mis toimub </w:t>
      </w:r>
      <w:r w:rsidRPr="00AE0561">
        <w:rPr>
          <w:rFonts w:ascii="Calibri" w:hAnsi="Calibri" w:cs="Calibri"/>
          <w:b/>
        </w:rPr>
        <w:t>kolmapäeval</w:t>
      </w:r>
      <w:r w:rsidR="00A47DA6" w:rsidRPr="00AE0561">
        <w:rPr>
          <w:rFonts w:ascii="Calibri" w:hAnsi="Calibri" w:cs="Calibri"/>
          <w:b/>
        </w:rPr>
        <w:t>,</w:t>
      </w:r>
      <w:r w:rsidRPr="00AE0561">
        <w:rPr>
          <w:rFonts w:ascii="Calibri" w:hAnsi="Calibri" w:cs="Calibri"/>
          <w:b/>
        </w:rPr>
        <w:t xml:space="preserve">  6</w:t>
      </w:r>
      <w:r w:rsidR="00A47DA6" w:rsidRPr="00AE0561">
        <w:rPr>
          <w:rFonts w:ascii="Calibri" w:hAnsi="Calibri" w:cs="Calibri"/>
          <w:b/>
        </w:rPr>
        <w:t>.</w:t>
      </w:r>
      <w:r w:rsidRPr="00AE0561">
        <w:rPr>
          <w:rFonts w:ascii="Calibri" w:hAnsi="Calibri" w:cs="Calibri"/>
          <w:b/>
        </w:rPr>
        <w:t xml:space="preserve"> mail 2026 a Sillamäe Kultuuri- ja Huvikeskuses, aadressil Kesk 24 Sillamäe </w:t>
      </w:r>
    </w:p>
    <w:p w14:paraId="3A9B99F5" w14:textId="59D72845" w:rsidR="001A77CB" w:rsidRPr="002A3846" w:rsidRDefault="009A714A" w:rsidP="00E02B1D">
      <w:pPr>
        <w:rPr>
          <w:rFonts w:ascii="Calibri" w:hAnsi="Calibri" w:cs="Calibri"/>
          <w:sz w:val="24"/>
          <w:szCs w:val="24"/>
        </w:rPr>
      </w:pPr>
      <w:r w:rsidRPr="002A3846">
        <w:rPr>
          <w:noProof/>
          <w:lang w:eastAsia="et-EE"/>
        </w:rPr>
        <w:drawing>
          <wp:inline distT="0" distB="0" distL="0" distR="0" wp14:anchorId="3D1C46A8" wp14:editId="7CEC7623">
            <wp:extent cx="5760720" cy="1980565"/>
            <wp:effectExtent l="0" t="0" r="0" b="635"/>
            <wp:docPr id="1574316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48F5" w14:textId="35312942" w:rsidR="001A77CB" w:rsidRPr="002A3846" w:rsidRDefault="001A77CB" w:rsidP="001A77CB">
      <w:pPr>
        <w:rPr>
          <w:rFonts w:ascii="Calibri" w:hAnsi="Calibri" w:cs="Calibri"/>
          <w:b/>
          <w:sz w:val="24"/>
          <w:szCs w:val="24"/>
        </w:rPr>
      </w:pPr>
      <w:r w:rsidRPr="002A3846">
        <w:rPr>
          <w:rFonts w:ascii="Calibri" w:hAnsi="Calibri" w:cs="Calibri"/>
          <w:b/>
          <w:sz w:val="24"/>
          <w:szCs w:val="24"/>
        </w:rPr>
        <w:t>Päevakava</w:t>
      </w:r>
    </w:p>
    <w:p w14:paraId="2F6803F2" w14:textId="368BA45A" w:rsidR="001A77CB" w:rsidRPr="002A3846" w:rsidRDefault="001A77CB" w:rsidP="001A77CB">
      <w:pPr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>10.30–11.00</w:t>
      </w:r>
      <w:r w:rsidRPr="002A3846">
        <w:rPr>
          <w:rFonts w:ascii="Calibri" w:hAnsi="Calibri" w:cs="Calibri"/>
          <w:sz w:val="24"/>
          <w:szCs w:val="24"/>
        </w:rPr>
        <w:tab/>
      </w:r>
      <w:r w:rsidR="00CA5CC4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>Taaskohtumine ja tervituskohv</w:t>
      </w:r>
    </w:p>
    <w:p w14:paraId="06AC3C3A" w14:textId="56848AB8" w:rsidR="001A77CB" w:rsidRPr="002A3846" w:rsidRDefault="001A77CB" w:rsidP="001A77CB">
      <w:pPr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 xml:space="preserve">11.00–11.05 </w:t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  <w:t>Avasõnad</w:t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  <w:t>Korraldajad</w:t>
      </w:r>
    </w:p>
    <w:p w14:paraId="4DEA96E7" w14:textId="0B65C2FD" w:rsidR="001A77CB" w:rsidRPr="002A3846" w:rsidRDefault="001A77CB" w:rsidP="003A20B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>11.05–11.35</w:t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  <w:t>202</w:t>
      </w:r>
      <w:r w:rsidR="009A714A" w:rsidRPr="002A3846">
        <w:rPr>
          <w:rFonts w:ascii="Calibri" w:hAnsi="Calibri" w:cs="Calibri"/>
          <w:sz w:val="24"/>
          <w:szCs w:val="24"/>
        </w:rPr>
        <w:t>5</w:t>
      </w:r>
      <w:r w:rsidRPr="002A3846">
        <w:rPr>
          <w:rFonts w:ascii="Calibri" w:hAnsi="Calibri" w:cs="Calibri"/>
          <w:sz w:val="24"/>
          <w:szCs w:val="24"/>
        </w:rPr>
        <w:t xml:space="preserve"> a. aruanne ja revisjonikomisjoni kokkuvõte,</w:t>
      </w:r>
      <w:r w:rsidRPr="002A3846">
        <w:rPr>
          <w:rFonts w:ascii="Calibri" w:hAnsi="Calibri" w:cs="Calibri"/>
          <w:sz w:val="24"/>
          <w:szCs w:val="24"/>
        </w:rPr>
        <w:tab/>
        <w:t>ELMÜ juhatus,</w:t>
      </w:r>
    </w:p>
    <w:p w14:paraId="4A658417" w14:textId="1ADDFC3F" w:rsidR="001A77CB" w:rsidRDefault="001A77CB" w:rsidP="003A20B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  <w:t>aastaaruande kinnitamine</w:t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</w:r>
      <w:r w:rsidRPr="002A3846">
        <w:rPr>
          <w:rFonts w:ascii="Calibri" w:hAnsi="Calibri" w:cs="Calibri"/>
          <w:sz w:val="24"/>
          <w:szCs w:val="24"/>
        </w:rPr>
        <w:tab/>
        <w:t>revisjonikomisjon</w:t>
      </w:r>
    </w:p>
    <w:p w14:paraId="5122B47C" w14:textId="77777777" w:rsidR="00D108B0" w:rsidRPr="002A3846" w:rsidRDefault="00D108B0" w:rsidP="003A20B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F621ED" w14:textId="28DF07DA" w:rsidR="00120AD4" w:rsidRDefault="00CA4708" w:rsidP="00120AD4">
      <w:pPr>
        <w:spacing w:after="0" w:line="240" w:lineRule="auto"/>
        <w:ind w:left="2124" w:hanging="2124"/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>11.35–1</w:t>
      </w:r>
      <w:r w:rsidR="00D37285">
        <w:rPr>
          <w:rFonts w:ascii="Calibri" w:hAnsi="Calibri" w:cs="Calibri"/>
          <w:sz w:val="24"/>
          <w:szCs w:val="24"/>
        </w:rPr>
        <w:t>1</w:t>
      </w:r>
      <w:r w:rsidRPr="002A3846">
        <w:rPr>
          <w:rFonts w:ascii="Calibri" w:hAnsi="Calibri" w:cs="Calibri"/>
          <w:sz w:val="24"/>
          <w:szCs w:val="24"/>
        </w:rPr>
        <w:t>.</w:t>
      </w:r>
      <w:r w:rsidR="00D37285">
        <w:rPr>
          <w:rFonts w:ascii="Calibri" w:hAnsi="Calibri" w:cs="Calibri"/>
          <w:sz w:val="24"/>
          <w:szCs w:val="24"/>
        </w:rPr>
        <w:t>55</w:t>
      </w:r>
      <w:r w:rsidR="00CA5CC4">
        <w:rPr>
          <w:rFonts w:ascii="Calibri" w:hAnsi="Calibri" w:cs="Calibri"/>
          <w:sz w:val="24"/>
          <w:szCs w:val="24"/>
        </w:rPr>
        <w:tab/>
      </w:r>
      <w:r w:rsidR="00CA5CC4" w:rsidRPr="00CA5CC4">
        <w:rPr>
          <w:rFonts w:ascii="Calibri" w:hAnsi="Calibri" w:cs="Calibri"/>
          <w:sz w:val="24"/>
          <w:szCs w:val="24"/>
        </w:rPr>
        <w:t>Rinnavähi personaliseerit</w:t>
      </w:r>
      <w:r w:rsidR="00D108B0">
        <w:rPr>
          <w:rFonts w:ascii="Calibri" w:hAnsi="Calibri" w:cs="Calibri"/>
          <w:sz w:val="24"/>
          <w:szCs w:val="24"/>
        </w:rPr>
        <w:t>u</w:t>
      </w:r>
      <w:r w:rsidR="00CA5CC4" w:rsidRPr="00CA5CC4">
        <w:rPr>
          <w:rFonts w:ascii="Calibri" w:hAnsi="Calibri" w:cs="Calibri"/>
          <w:sz w:val="24"/>
          <w:szCs w:val="24"/>
        </w:rPr>
        <w:t xml:space="preserve">d sõeluuring: </w:t>
      </w:r>
      <w:r w:rsidR="00120AD4">
        <w:rPr>
          <w:rFonts w:ascii="Calibri" w:hAnsi="Calibri" w:cs="Calibri"/>
          <w:sz w:val="24"/>
          <w:szCs w:val="24"/>
        </w:rPr>
        <w:tab/>
      </w:r>
      <w:r w:rsidR="00120AD4">
        <w:rPr>
          <w:rFonts w:ascii="Calibri" w:hAnsi="Calibri" w:cs="Calibri"/>
          <w:sz w:val="24"/>
          <w:szCs w:val="24"/>
        </w:rPr>
        <w:tab/>
        <w:t>Tiina Kahre</w:t>
      </w:r>
    </w:p>
    <w:p w14:paraId="3041AD1F" w14:textId="77777777" w:rsidR="00120AD4" w:rsidRDefault="00CA5CC4" w:rsidP="00120AD4">
      <w:pPr>
        <w:spacing w:after="0" w:line="240" w:lineRule="auto"/>
        <w:ind w:left="2124"/>
        <w:rPr>
          <w:rFonts w:ascii="Calibri" w:hAnsi="Calibri" w:cs="Calibri"/>
          <w:sz w:val="24"/>
          <w:szCs w:val="24"/>
        </w:rPr>
      </w:pPr>
      <w:r w:rsidRPr="00CA5CC4">
        <w:rPr>
          <w:rFonts w:ascii="Calibri" w:hAnsi="Calibri" w:cs="Calibri"/>
          <w:sz w:val="24"/>
          <w:szCs w:val="24"/>
        </w:rPr>
        <w:t xml:space="preserve">polügeense riskisoori arvutusteenuse käivitamine </w:t>
      </w:r>
    </w:p>
    <w:p w14:paraId="0A5EF216" w14:textId="7A10CA9E" w:rsidR="00CA5CC4" w:rsidRDefault="00CA5CC4" w:rsidP="00120AD4">
      <w:pPr>
        <w:spacing w:after="0" w:line="240" w:lineRule="auto"/>
        <w:ind w:left="2124"/>
        <w:rPr>
          <w:rFonts w:ascii="Calibri" w:hAnsi="Calibri" w:cs="Calibri"/>
          <w:sz w:val="24"/>
          <w:szCs w:val="24"/>
        </w:rPr>
      </w:pPr>
      <w:r w:rsidRPr="00CA5CC4">
        <w:rPr>
          <w:rFonts w:ascii="Calibri" w:hAnsi="Calibri" w:cs="Calibri"/>
          <w:sz w:val="24"/>
          <w:szCs w:val="24"/>
        </w:rPr>
        <w:t>labori vaatest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7139F765" w14:textId="77777777" w:rsidR="00120AD4" w:rsidRPr="00CA5CC4" w:rsidRDefault="00120AD4" w:rsidP="00120AD4">
      <w:pPr>
        <w:spacing w:after="0" w:line="240" w:lineRule="auto"/>
        <w:ind w:left="2124"/>
        <w:rPr>
          <w:rFonts w:ascii="Calibri" w:hAnsi="Calibri" w:cs="Calibri"/>
          <w:sz w:val="24"/>
          <w:szCs w:val="24"/>
        </w:rPr>
      </w:pPr>
    </w:p>
    <w:p w14:paraId="455C3E0D" w14:textId="04CE9551" w:rsidR="00D37285" w:rsidRDefault="00CA4708" w:rsidP="00D3728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>1</w:t>
      </w:r>
      <w:r w:rsidR="00D37285">
        <w:rPr>
          <w:rFonts w:ascii="Calibri" w:hAnsi="Calibri" w:cs="Calibri"/>
          <w:sz w:val="24"/>
          <w:szCs w:val="24"/>
        </w:rPr>
        <w:t>1</w:t>
      </w:r>
      <w:r w:rsidRPr="002A3846">
        <w:rPr>
          <w:rFonts w:ascii="Calibri" w:hAnsi="Calibri" w:cs="Calibri"/>
          <w:sz w:val="24"/>
          <w:szCs w:val="24"/>
        </w:rPr>
        <w:t>.</w:t>
      </w:r>
      <w:r w:rsidR="00D37285">
        <w:rPr>
          <w:rFonts w:ascii="Calibri" w:hAnsi="Calibri" w:cs="Calibri"/>
          <w:sz w:val="24"/>
          <w:szCs w:val="24"/>
        </w:rPr>
        <w:t>55</w:t>
      </w:r>
      <w:r w:rsidRPr="002A3846">
        <w:rPr>
          <w:rFonts w:ascii="Calibri" w:hAnsi="Calibri" w:cs="Calibri"/>
          <w:sz w:val="24"/>
          <w:szCs w:val="24"/>
        </w:rPr>
        <w:t>–12.</w:t>
      </w:r>
      <w:r w:rsidR="00D37285">
        <w:rPr>
          <w:rFonts w:ascii="Calibri" w:hAnsi="Calibri" w:cs="Calibri"/>
          <w:sz w:val="24"/>
          <w:szCs w:val="24"/>
        </w:rPr>
        <w:t>4</w:t>
      </w:r>
      <w:r w:rsidRPr="002A3846">
        <w:rPr>
          <w:rFonts w:ascii="Calibri" w:hAnsi="Calibri" w:cs="Calibri"/>
          <w:sz w:val="24"/>
          <w:szCs w:val="24"/>
        </w:rPr>
        <w:t>0</w:t>
      </w:r>
      <w:r w:rsidR="001A77CB" w:rsidRPr="002A3846">
        <w:rPr>
          <w:rFonts w:ascii="Calibri" w:hAnsi="Calibri" w:cs="Calibri"/>
          <w:sz w:val="24"/>
          <w:szCs w:val="24"/>
        </w:rPr>
        <w:tab/>
      </w:r>
      <w:r w:rsidR="001A77CB" w:rsidRPr="002A3846">
        <w:rPr>
          <w:rFonts w:ascii="Calibri" w:hAnsi="Calibri" w:cs="Calibri"/>
          <w:sz w:val="24"/>
          <w:szCs w:val="24"/>
        </w:rPr>
        <w:tab/>
      </w:r>
      <w:r w:rsidR="00D37285" w:rsidRPr="002A3846">
        <w:rPr>
          <w:rFonts w:ascii="Calibri" w:hAnsi="Calibri" w:cs="Calibri"/>
          <w:sz w:val="24"/>
          <w:szCs w:val="24"/>
        </w:rPr>
        <w:t xml:space="preserve">Toetajaliikme </w:t>
      </w:r>
      <w:proofErr w:type="spellStart"/>
      <w:r w:rsidR="00D37285">
        <w:rPr>
          <w:rFonts w:ascii="Calibri" w:hAnsi="Calibri" w:cs="Calibri"/>
          <w:sz w:val="24"/>
          <w:szCs w:val="24"/>
        </w:rPr>
        <w:t>Semetron</w:t>
      </w:r>
      <w:proofErr w:type="spellEnd"/>
      <w:r w:rsidR="00D37285">
        <w:rPr>
          <w:rFonts w:ascii="Calibri" w:hAnsi="Calibri" w:cs="Calibri"/>
          <w:sz w:val="24"/>
          <w:szCs w:val="24"/>
        </w:rPr>
        <w:t xml:space="preserve"> ettekanne: </w:t>
      </w:r>
      <w:r w:rsidR="00262E98">
        <w:rPr>
          <w:rFonts w:ascii="Calibri" w:hAnsi="Calibri" w:cs="Calibri"/>
          <w:sz w:val="24"/>
          <w:szCs w:val="24"/>
        </w:rPr>
        <w:tab/>
      </w:r>
      <w:r w:rsidR="00262E98">
        <w:rPr>
          <w:rFonts w:ascii="Calibri" w:hAnsi="Calibri" w:cs="Calibri"/>
          <w:sz w:val="24"/>
          <w:szCs w:val="24"/>
        </w:rPr>
        <w:tab/>
      </w:r>
      <w:r w:rsidR="00262E98">
        <w:rPr>
          <w:rFonts w:ascii="Calibri" w:hAnsi="Calibri" w:cs="Calibri"/>
          <w:sz w:val="24"/>
          <w:szCs w:val="24"/>
        </w:rPr>
        <w:tab/>
      </w:r>
      <w:r w:rsidR="00262E98" w:rsidRPr="002A3846">
        <w:rPr>
          <w:rFonts w:ascii="Calibri" w:hAnsi="Calibri" w:cs="Calibri"/>
          <w:sz w:val="24"/>
          <w:szCs w:val="24"/>
        </w:rPr>
        <w:t>Dr</w:t>
      </w:r>
      <w:r w:rsidR="00262E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62E98" w:rsidRPr="002A3846">
        <w:rPr>
          <w:rFonts w:ascii="Calibri" w:hAnsi="Calibri" w:cs="Calibri"/>
          <w:sz w:val="24"/>
          <w:szCs w:val="24"/>
        </w:rPr>
        <w:t>Germano</w:t>
      </w:r>
      <w:proofErr w:type="spellEnd"/>
      <w:r w:rsidR="00262E98" w:rsidRPr="002A3846">
        <w:rPr>
          <w:rFonts w:ascii="Calibri" w:hAnsi="Calibri" w:cs="Calibri"/>
          <w:sz w:val="24"/>
          <w:szCs w:val="24"/>
        </w:rPr>
        <w:t xml:space="preserve"> Ferrari</w:t>
      </w:r>
    </w:p>
    <w:p w14:paraId="75A013C3" w14:textId="6E58EADA" w:rsidR="00262E98" w:rsidRDefault="00D37285" w:rsidP="00D37285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proofErr w:type="spellStart"/>
      <w:r w:rsidRPr="002A3846">
        <w:rPr>
          <w:rFonts w:ascii="Calibri" w:hAnsi="Calibri" w:cs="Calibri"/>
          <w:sz w:val="24"/>
          <w:szCs w:val="24"/>
        </w:rPr>
        <w:t>Impact</w:t>
      </w:r>
      <w:proofErr w:type="spellEnd"/>
      <w:r w:rsidRPr="002A3846">
        <w:rPr>
          <w:rFonts w:ascii="Calibri" w:hAnsi="Calibri" w:cs="Calibri"/>
          <w:sz w:val="24"/>
          <w:szCs w:val="24"/>
        </w:rPr>
        <w:t xml:space="preserve"> of Plasma </w:t>
      </w:r>
      <w:proofErr w:type="spellStart"/>
      <w:r w:rsidRPr="002A3846">
        <w:rPr>
          <w:rFonts w:ascii="Calibri" w:hAnsi="Calibri" w:cs="Calibri"/>
          <w:sz w:val="24"/>
          <w:szCs w:val="24"/>
        </w:rPr>
        <w:t>Protein</w:t>
      </w:r>
      <w:proofErr w:type="spellEnd"/>
      <w:r w:rsidRPr="002A38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A3846">
        <w:rPr>
          <w:rFonts w:ascii="Calibri" w:hAnsi="Calibri" w:cs="Calibri"/>
          <w:sz w:val="24"/>
          <w:szCs w:val="24"/>
        </w:rPr>
        <w:t>Levels</w:t>
      </w:r>
      <w:proofErr w:type="spellEnd"/>
      <w:r w:rsidRPr="002A3846">
        <w:rPr>
          <w:rFonts w:ascii="Calibri" w:hAnsi="Calibri" w:cs="Calibri"/>
          <w:sz w:val="24"/>
          <w:szCs w:val="24"/>
        </w:rPr>
        <w:t xml:space="preserve"> on </w:t>
      </w:r>
      <w:r w:rsidR="00262E98">
        <w:rPr>
          <w:rFonts w:ascii="Calibri" w:hAnsi="Calibri" w:cs="Calibri"/>
          <w:sz w:val="24"/>
          <w:szCs w:val="24"/>
        </w:rPr>
        <w:tab/>
      </w:r>
      <w:r w:rsidR="00262E98">
        <w:rPr>
          <w:rFonts w:ascii="Calibri" w:hAnsi="Calibri" w:cs="Calibri"/>
          <w:sz w:val="24"/>
          <w:szCs w:val="24"/>
        </w:rPr>
        <w:tab/>
      </w:r>
      <w:r w:rsidR="00262E98">
        <w:rPr>
          <w:rFonts w:ascii="Calibri" w:hAnsi="Calibri" w:cs="Calibri"/>
          <w:sz w:val="24"/>
          <w:szCs w:val="24"/>
        </w:rPr>
        <w:tab/>
      </w:r>
      <w:proofErr w:type="spellStart"/>
      <w:r w:rsidR="00262E98" w:rsidRPr="002A3846">
        <w:rPr>
          <w:rFonts w:ascii="Calibri" w:hAnsi="Calibri" w:cs="Calibri"/>
          <w:sz w:val="24"/>
          <w:szCs w:val="24"/>
        </w:rPr>
        <w:t>Medical</w:t>
      </w:r>
      <w:proofErr w:type="spellEnd"/>
      <w:r w:rsidR="00262E98" w:rsidRPr="002A38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62E98" w:rsidRPr="002A3846">
        <w:rPr>
          <w:rFonts w:ascii="Calibri" w:hAnsi="Calibri" w:cs="Calibri"/>
          <w:sz w:val="24"/>
          <w:szCs w:val="24"/>
        </w:rPr>
        <w:t>Advisor</w:t>
      </w:r>
      <w:proofErr w:type="spellEnd"/>
    </w:p>
    <w:p w14:paraId="4B459DA4" w14:textId="4645799A" w:rsidR="00262E98" w:rsidRDefault="00D37285" w:rsidP="00262E98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proofErr w:type="spellStart"/>
      <w:r w:rsidRPr="002A3846">
        <w:rPr>
          <w:rFonts w:ascii="Calibri" w:hAnsi="Calibri" w:cs="Calibri"/>
          <w:sz w:val="24"/>
          <w:szCs w:val="24"/>
        </w:rPr>
        <w:t>Electrolyte</w:t>
      </w:r>
      <w:proofErr w:type="spellEnd"/>
      <w:r w:rsidRPr="002A38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A3846">
        <w:rPr>
          <w:rFonts w:ascii="Calibri" w:hAnsi="Calibri" w:cs="Calibri"/>
          <w:sz w:val="24"/>
          <w:szCs w:val="24"/>
        </w:rPr>
        <w:t>Measurements</w:t>
      </w:r>
      <w:proofErr w:type="spellEnd"/>
      <w:r w:rsidRPr="002A3846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ab/>
      </w:r>
      <w:r w:rsidR="00262E98">
        <w:rPr>
          <w:rFonts w:ascii="Calibri" w:hAnsi="Calibri" w:cs="Calibri"/>
          <w:sz w:val="24"/>
          <w:szCs w:val="24"/>
        </w:rPr>
        <w:tab/>
      </w:r>
      <w:r w:rsidR="00262E98">
        <w:rPr>
          <w:rFonts w:ascii="Calibri" w:hAnsi="Calibri" w:cs="Calibri"/>
          <w:sz w:val="24"/>
          <w:szCs w:val="24"/>
        </w:rPr>
        <w:tab/>
      </w:r>
      <w:r w:rsidR="00262E98">
        <w:rPr>
          <w:rFonts w:ascii="Calibri" w:hAnsi="Calibri" w:cs="Calibri"/>
          <w:sz w:val="24"/>
          <w:szCs w:val="24"/>
        </w:rPr>
        <w:tab/>
      </w:r>
      <w:r w:rsidR="00262E98" w:rsidRPr="002A3846">
        <w:rPr>
          <w:rFonts w:ascii="Calibri" w:hAnsi="Calibri" w:cs="Calibri"/>
          <w:sz w:val="24"/>
          <w:szCs w:val="24"/>
        </w:rPr>
        <w:t xml:space="preserve">EXIAS </w:t>
      </w:r>
      <w:proofErr w:type="spellStart"/>
      <w:r w:rsidR="00262E98" w:rsidRPr="002A3846">
        <w:rPr>
          <w:rFonts w:ascii="Calibri" w:hAnsi="Calibri" w:cs="Calibri"/>
          <w:sz w:val="24"/>
          <w:szCs w:val="24"/>
        </w:rPr>
        <w:t>Medical</w:t>
      </w:r>
      <w:proofErr w:type="spellEnd"/>
      <w:r>
        <w:rPr>
          <w:rFonts w:ascii="Calibri" w:hAnsi="Calibri" w:cs="Calibri"/>
          <w:sz w:val="24"/>
          <w:szCs w:val="24"/>
        </w:rPr>
        <w:tab/>
      </w:r>
    </w:p>
    <w:p w14:paraId="7256D778" w14:textId="0894FE39" w:rsidR="00262E98" w:rsidRDefault="00262E98" w:rsidP="00262E98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</w:p>
    <w:p w14:paraId="56E98C46" w14:textId="62D69CD4" w:rsidR="00262E98" w:rsidRDefault="00262E98" w:rsidP="00262E9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12.40</w:t>
      </w:r>
      <w:r w:rsidRPr="002A3846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13.00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Väärtuspõhine laborimeditsiin</w:t>
      </w:r>
      <w:r w:rsidRPr="00262E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Anna Erik</w:t>
      </w:r>
    </w:p>
    <w:p w14:paraId="43F635AC" w14:textId="77777777" w:rsidR="00262E98" w:rsidRDefault="00262E98" w:rsidP="00262E98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</w:p>
    <w:p w14:paraId="3BF0472B" w14:textId="6635C47B" w:rsidR="002A3846" w:rsidRPr="002A3846" w:rsidRDefault="00D37285" w:rsidP="00262E98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A77CB" w:rsidRPr="002A3846">
        <w:rPr>
          <w:rFonts w:ascii="Calibri" w:hAnsi="Calibri" w:cs="Calibri"/>
          <w:sz w:val="24"/>
          <w:szCs w:val="24"/>
        </w:rPr>
        <w:tab/>
      </w:r>
      <w:r w:rsidR="00CA5CC4">
        <w:rPr>
          <w:rFonts w:ascii="Calibri" w:hAnsi="Calibri" w:cs="Calibri"/>
          <w:sz w:val="24"/>
          <w:szCs w:val="24"/>
        </w:rPr>
        <w:tab/>
      </w:r>
    </w:p>
    <w:p w14:paraId="4B2184B2" w14:textId="4E160CBB" w:rsidR="003471E9" w:rsidRPr="002A3846" w:rsidRDefault="003471E9" w:rsidP="003471E9">
      <w:pPr>
        <w:rPr>
          <w:rFonts w:ascii="Calibri" w:hAnsi="Calibri" w:cs="Calibri"/>
          <w:b/>
          <w:sz w:val="24"/>
          <w:szCs w:val="24"/>
        </w:rPr>
      </w:pPr>
      <w:r w:rsidRPr="002A3846">
        <w:rPr>
          <w:rFonts w:ascii="Calibri" w:hAnsi="Calibri" w:cs="Calibri"/>
          <w:b/>
          <w:sz w:val="24"/>
          <w:szCs w:val="24"/>
        </w:rPr>
        <w:t>13.</w:t>
      </w:r>
      <w:r w:rsidR="00D37285">
        <w:rPr>
          <w:rFonts w:ascii="Calibri" w:hAnsi="Calibri" w:cs="Calibri"/>
          <w:b/>
          <w:sz w:val="24"/>
          <w:szCs w:val="24"/>
        </w:rPr>
        <w:t>00</w:t>
      </w:r>
      <w:r w:rsidRPr="002A3846">
        <w:rPr>
          <w:rFonts w:ascii="Calibri" w:hAnsi="Calibri" w:cs="Calibri"/>
          <w:b/>
          <w:sz w:val="24"/>
          <w:szCs w:val="24"/>
        </w:rPr>
        <w:t xml:space="preserve"> – 14.</w:t>
      </w:r>
      <w:r w:rsidR="00D37285">
        <w:rPr>
          <w:rFonts w:ascii="Calibri" w:hAnsi="Calibri" w:cs="Calibri"/>
          <w:b/>
          <w:sz w:val="24"/>
          <w:szCs w:val="24"/>
        </w:rPr>
        <w:t>00</w:t>
      </w:r>
      <w:r w:rsidRPr="002A3846">
        <w:rPr>
          <w:rFonts w:ascii="Calibri" w:hAnsi="Calibri" w:cs="Calibri"/>
          <w:b/>
          <w:sz w:val="24"/>
          <w:szCs w:val="24"/>
        </w:rPr>
        <w:t xml:space="preserve"> </w:t>
      </w:r>
      <w:r w:rsidRPr="002A3846">
        <w:rPr>
          <w:rFonts w:ascii="Calibri" w:hAnsi="Calibri" w:cs="Calibri"/>
          <w:b/>
          <w:sz w:val="24"/>
          <w:szCs w:val="24"/>
        </w:rPr>
        <w:tab/>
      </w:r>
      <w:r w:rsidRPr="002A3846">
        <w:rPr>
          <w:rFonts w:ascii="Calibri" w:hAnsi="Calibri" w:cs="Calibri"/>
          <w:b/>
          <w:sz w:val="24"/>
          <w:szCs w:val="24"/>
        </w:rPr>
        <w:tab/>
        <w:t>Lõuna</w:t>
      </w:r>
    </w:p>
    <w:p w14:paraId="5408C655" w14:textId="77777777" w:rsidR="00D37285" w:rsidRDefault="002A3846" w:rsidP="00CA5CC4">
      <w:pPr>
        <w:pStyle w:val="xmsonormal"/>
        <w:ind w:left="1416" w:firstLine="708"/>
        <w:rPr>
          <w:sz w:val="24"/>
          <w:szCs w:val="24"/>
        </w:rPr>
      </w:pPr>
      <w:r>
        <w:rPr>
          <w:sz w:val="24"/>
          <w:szCs w:val="24"/>
        </w:rPr>
        <w:t>Patsiendiohutus ja labor</w:t>
      </w:r>
    </w:p>
    <w:p w14:paraId="21B03827" w14:textId="77777777" w:rsidR="003A20B7" w:rsidRDefault="003A20B7" w:rsidP="00D37285">
      <w:pPr>
        <w:pStyle w:val="xmsonormal"/>
        <w:rPr>
          <w:sz w:val="24"/>
          <w:szCs w:val="24"/>
        </w:rPr>
      </w:pPr>
    </w:p>
    <w:p w14:paraId="71B78ADE" w14:textId="262CD9E7" w:rsidR="00D37285" w:rsidRDefault="00D37285" w:rsidP="00D37285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14.00-14.20</w:t>
      </w:r>
      <w:r>
        <w:rPr>
          <w:sz w:val="24"/>
          <w:szCs w:val="24"/>
        </w:rPr>
        <w:tab/>
      </w:r>
      <w:r w:rsidR="002C1CD4">
        <w:rPr>
          <w:sz w:val="24"/>
          <w:szCs w:val="24"/>
        </w:rPr>
        <w:tab/>
      </w:r>
      <w:r>
        <w:rPr>
          <w:sz w:val="24"/>
          <w:szCs w:val="24"/>
        </w:rPr>
        <w:t>TA vaade labori patsiendiohutusjuhtumitele</w:t>
      </w:r>
      <w:r w:rsidRPr="002C1CD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Laura-Liisa </w:t>
      </w:r>
    </w:p>
    <w:p w14:paraId="295756AB" w14:textId="77777777" w:rsidR="00D37285" w:rsidRDefault="00D37285" w:rsidP="00D37285">
      <w:pPr>
        <w:pStyle w:val="xmso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Liivamägi</w:t>
      </w:r>
    </w:p>
    <w:p w14:paraId="16A4A6E1" w14:textId="77777777" w:rsidR="00D37285" w:rsidRDefault="00D37285" w:rsidP="00D37285">
      <w:pPr>
        <w:pStyle w:val="xmsonormal"/>
        <w:ind w:left="708" w:firstLine="708"/>
        <w:rPr>
          <w:sz w:val="24"/>
          <w:szCs w:val="24"/>
        </w:rPr>
      </w:pPr>
    </w:p>
    <w:p w14:paraId="0B064B44" w14:textId="7762499E" w:rsidR="003A20B7" w:rsidRDefault="00D37285" w:rsidP="00D37285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1</w:t>
      </w:r>
      <w:r w:rsidR="001A77CB" w:rsidRPr="002A3846">
        <w:rPr>
          <w:sz w:val="24"/>
          <w:szCs w:val="24"/>
        </w:rPr>
        <w:t>4.</w:t>
      </w:r>
      <w:r>
        <w:rPr>
          <w:sz w:val="24"/>
          <w:szCs w:val="24"/>
        </w:rPr>
        <w:t>20</w:t>
      </w:r>
      <w:r w:rsidR="00CA4708" w:rsidRPr="002A3846">
        <w:rPr>
          <w:sz w:val="24"/>
          <w:szCs w:val="24"/>
        </w:rPr>
        <w:t>–</w:t>
      </w:r>
      <w:r w:rsidR="004B058A">
        <w:rPr>
          <w:sz w:val="24"/>
          <w:szCs w:val="24"/>
        </w:rPr>
        <w:t>14.</w:t>
      </w:r>
      <w:r w:rsidR="003A20B7">
        <w:rPr>
          <w:sz w:val="24"/>
          <w:szCs w:val="24"/>
        </w:rPr>
        <w:t>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IFCC viimased soovituse</w:t>
      </w:r>
      <w:r w:rsidR="007368B8">
        <w:rPr>
          <w:sz w:val="24"/>
          <w:szCs w:val="24"/>
        </w:rPr>
        <w:t>d labori kvaliteedi-</w:t>
      </w:r>
      <w:r w:rsidR="007368B8">
        <w:rPr>
          <w:sz w:val="24"/>
          <w:szCs w:val="24"/>
        </w:rPr>
        <w:tab/>
      </w:r>
      <w:r w:rsidR="007368B8">
        <w:rPr>
          <w:sz w:val="24"/>
          <w:szCs w:val="24"/>
        </w:rPr>
        <w:tab/>
      </w:r>
      <w:r w:rsidR="007368B8">
        <w:rPr>
          <w:sz w:val="24"/>
          <w:szCs w:val="24"/>
        </w:rPr>
        <w:t>Agnes Ivanov</w:t>
      </w:r>
      <w:r w:rsidR="007368B8">
        <w:rPr>
          <w:sz w:val="24"/>
          <w:szCs w:val="24"/>
        </w:rPr>
        <w:tab/>
      </w:r>
    </w:p>
    <w:p w14:paraId="4DE2A68A" w14:textId="694CAAB1" w:rsidR="00367F46" w:rsidRDefault="003A20B7" w:rsidP="00D37285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1A6D">
        <w:rPr>
          <w:sz w:val="24"/>
          <w:szCs w:val="24"/>
        </w:rPr>
        <w:t>i</w:t>
      </w:r>
      <w:r w:rsidR="007368B8">
        <w:rPr>
          <w:sz w:val="24"/>
          <w:szCs w:val="24"/>
        </w:rPr>
        <w:t>ndikaatorite kohta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CC4">
        <w:rPr>
          <w:sz w:val="24"/>
          <w:szCs w:val="24"/>
        </w:rPr>
        <w:tab/>
      </w:r>
    </w:p>
    <w:p w14:paraId="4892E49C" w14:textId="77777777" w:rsidR="00367F46" w:rsidRDefault="00367F46" w:rsidP="002A3846">
      <w:pPr>
        <w:pStyle w:val="xmsonormal"/>
        <w:ind w:left="708" w:firstLine="708"/>
        <w:rPr>
          <w:sz w:val="24"/>
          <w:szCs w:val="24"/>
        </w:rPr>
      </w:pPr>
    </w:p>
    <w:p w14:paraId="5F77E151" w14:textId="77777777" w:rsidR="00367F46" w:rsidRDefault="00367F46" w:rsidP="002A3846">
      <w:pPr>
        <w:pStyle w:val="xmsonormal"/>
        <w:ind w:left="708" w:firstLine="708"/>
        <w:rPr>
          <w:sz w:val="24"/>
          <w:szCs w:val="24"/>
        </w:rPr>
      </w:pPr>
    </w:p>
    <w:p w14:paraId="7DC79671" w14:textId="77777777" w:rsidR="00367F46" w:rsidRDefault="00367F46" w:rsidP="002A3846">
      <w:pPr>
        <w:pStyle w:val="xmsonormal"/>
        <w:ind w:left="708" w:firstLine="708"/>
        <w:rPr>
          <w:sz w:val="24"/>
          <w:szCs w:val="24"/>
        </w:rPr>
      </w:pPr>
    </w:p>
    <w:p w14:paraId="0ABC6841" w14:textId="77777777" w:rsidR="003A20B7" w:rsidRDefault="003A20B7" w:rsidP="004B058A">
      <w:pPr>
        <w:pStyle w:val="xmsonormal"/>
        <w:rPr>
          <w:sz w:val="24"/>
          <w:szCs w:val="24"/>
        </w:rPr>
      </w:pPr>
    </w:p>
    <w:p w14:paraId="665C9165" w14:textId="77777777" w:rsidR="003A20B7" w:rsidRDefault="003A20B7" w:rsidP="004B058A">
      <w:pPr>
        <w:pStyle w:val="xmsonormal"/>
        <w:rPr>
          <w:sz w:val="24"/>
          <w:szCs w:val="24"/>
        </w:rPr>
      </w:pPr>
    </w:p>
    <w:p w14:paraId="3569B067" w14:textId="77777777" w:rsidR="00BF5B9E" w:rsidRDefault="00BF5B9E" w:rsidP="004B058A">
      <w:pPr>
        <w:pStyle w:val="xmsonormal"/>
        <w:rPr>
          <w:sz w:val="24"/>
          <w:szCs w:val="24"/>
        </w:rPr>
      </w:pPr>
    </w:p>
    <w:p w14:paraId="20A470B1" w14:textId="7911A812" w:rsidR="00367F46" w:rsidRDefault="004B058A" w:rsidP="004B058A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14.35-14.45</w:t>
      </w:r>
      <w:r>
        <w:rPr>
          <w:sz w:val="24"/>
          <w:szCs w:val="24"/>
        </w:rPr>
        <w:tab/>
      </w:r>
      <w:r w:rsidR="002C1CD4">
        <w:rPr>
          <w:sz w:val="24"/>
          <w:szCs w:val="24"/>
        </w:rPr>
        <w:t>Labori kvaliteedi</w:t>
      </w:r>
      <w:r w:rsidR="00367F46">
        <w:rPr>
          <w:sz w:val="24"/>
          <w:szCs w:val="24"/>
        </w:rPr>
        <w:t xml:space="preserve">indikaatorid </w:t>
      </w:r>
      <w:r w:rsidR="00877B98">
        <w:rPr>
          <w:sz w:val="24"/>
          <w:szCs w:val="24"/>
        </w:rPr>
        <w:t xml:space="preserve">- </w:t>
      </w:r>
      <w:r w:rsidR="00367F46">
        <w:rPr>
          <w:sz w:val="24"/>
          <w:szCs w:val="24"/>
        </w:rPr>
        <w:t>Pärnu H</w:t>
      </w:r>
      <w:r w:rsidR="00877B98">
        <w:rPr>
          <w:sz w:val="24"/>
          <w:szCs w:val="24"/>
        </w:rPr>
        <w:t>aigla</w:t>
      </w:r>
      <w:r w:rsidR="00367F46">
        <w:rPr>
          <w:sz w:val="24"/>
          <w:szCs w:val="24"/>
        </w:rPr>
        <w:tab/>
      </w:r>
      <w:r w:rsidR="00367F46">
        <w:rPr>
          <w:sz w:val="24"/>
          <w:szCs w:val="24"/>
        </w:rPr>
        <w:tab/>
      </w:r>
      <w:r w:rsidR="00877B98">
        <w:rPr>
          <w:sz w:val="24"/>
          <w:szCs w:val="24"/>
        </w:rPr>
        <w:tab/>
      </w:r>
      <w:r w:rsidR="00367F46">
        <w:rPr>
          <w:sz w:val="24"/>
          <w:szCs w:val="24"/>
        </w:rPr>
        <w:t>Sinne Pajula</w:t>
      </w:r>
    </w:p>
    <w:p w14:paraId="4A8B1F7E" w14:textId="77777777" w:rsidR="0092118E" w:rsidRDefault="0092118E" w:rsidP="004B058A">
      <w:pPr>
        <w:pStyle w:val="xmsonormal"/>
        <w:rPr>
          <w:sz w:val="24"/>
          <w:szCs w:val="24"/>
        </w:rPr>
      </w:pPr>
    </w:p>
    <w:p w14:paraId="0D6A8761" w14:textId="4E2BE7EC" w:rsidR="002A3846" w:rsidRDefault="004B058A" w:rsidP="004B058A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14.45-15.15</w:t>
      </w:r>
      <w:r>
        <w:rPr>
          <w:sz w:val="24"/>
          <w:szCs w:val="24"/>
        </w:rPr>
        <w:tab/>
      </w:r>
      <w:r w:rsidR="002A3846">
        <w:rPr>
          <w:sz w:val="24"/>
          <w:szCs w:val="24"/>
        </w:rPr>
        <w:t xml:space="preserve">Labori kvaliteediindikaatorid </w:t>
      </w:r>
      <w:r w:rsidR="00DE3D1F">
        <w:rPr>
          <w:sz w:val="24"/>
          <w:szCs w:val="24"/>
        </w:rPr>
        <w:t>–</w:t>
      </w:r>
      <w:r w:rsidR="00877B98">
        <w:rPr>
          <w:sz w:val="24"/>
          <w:szCs w:val="24"/>
        </w:rPr>
        <w:t xml:space="preserve"> </w:t>
      </w:r>
      <w:r w:rsidR="00DE3D1F">
        <w:rPr>
          <w:sz w:val="24"/>
          <w:szCs w:val="24"/>
        </w:rPr>
        <w:t>Ida-Viru Keskhaigla</w:t>
      </w:r>
      <w:r w:rsidR="00DE3D1F" w:rsidRPr="00DE3D1F">
        <w:rPr>
          <w:sz w:val="24"/>
          <w:szCs w:val="24"/>
        </w:rPr>
        <w:t xml:space="preserve"> </w:t>
      </w:r>
      <w:r w:rsidR="00DE3D1F">
        <w:rPr>
          <w:sz w:val="24"/>
          <w:szCs w:val="24"/>
        </w:rPr>
        <w:tab/>
      </w:r>
      <w:r w:rsidR="00DE3D1F">
        <w:rPr>
          <w:sz w:val="24"/>
          <w:szCs w:val="24"/>
        </w:rPr>
        <w:tab/>
      </w:r>
      <w:r w:rsidR="00DE3D1F">
        <w:rPr>
          <w:sz w:val="24"/>
          <w:szCs w:val="24"/>
        </w:rPr>
        <w:t>Sergei Mihhailov</w:t>
      </w:r>
      <w:r w:rsidR="002A3846">
        <w:rPr>
          <w:sz w:val="24"/>
          <w:szCs w:val="24"/>
        </w:rPr>
        <w:tab/>
      </w:r>
      <w:r w:rsidR="002A3846">
        <w:rPr>
          <w:sz w:val="24"/>
          <w:szCs w:val="24"/>
        </w:rPr>
        <w:tab/>
      </w:r>
      <w:r w:rsidR="002A3846">
        <w:rPr>
          <w:sz w:val="24"/>
          <w:szCs w:val="24"/>
        </w:rPr>
        <w:tab/>
      </w:r>
      <w:r w:rsidR="00877B98">
        <w:rPr>
          <w:sz w:val="24"/>
          <w:szCs w:val="24"/>
        </w:rPr>
        <w:tab/>
      </w:r>
    </w:p>
    <w:p w14:paraId="3609FF69" w14:textId="77777777" w:rsidR="00877B98" w:rsidRDefault="004B058A" w:rsidP="004B058A">
      <w:pPr>
        <w:pStyle w:val="xmsonormal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15.15-1</w:t>
      </w:r>
      <w:r w:rsidR="00D055F5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D055F5">
        <w:rPr>
          <w:sz w:val="24"/>
          <w:szCs w:val="24"/>
        </w:rPr>
        <w:t>00</w:t>
      </w:r>
      <w:r>
        <w:rPr>
          <w:sz w:val="24"/>
          <w:szCs w:val="24"/>
        </w:rPr>
        <w:tab/>
        <w:t>Labori kvaliteediindikaat</w:t>
      </w:r>
      <w:r w:rsidR="00877B98">
        <w:rPr>
          <w:sz w:val="24"/>
          <w:szCs w:val="24"/>
        </w:rPr>
        <w:t>orid vs POJU, POK, POHAK</w:t>
      </w:r>
      <w:r w:rsidR="00877B98">
        <w:rPr>
          <w:sz w:val="24"/>
          <w:szCs w:val="24"/>
        </w:rPr>
        <w:tab/>
      </w:r>
      <w:r w:rsidR="00877B98">
        <w:rPr>
          <w:sz w:val="24"/>
          <w:szCs w:val="24"/>
        </w:rPr>
        <w:tab/>
        <w:t>Monyca Sepp</w:t>
      </w:r>
      <w:r w:rsidR="00877B98">
        <w:rPr>
          <w:sz w:val="24"/>
          <w:szCs w:val="24"/>
        </w:rPr>
        <w:tab/>
      </w:r>
      <w:r w:rsidR="00877B98">
        <w:rPr>
          <w:sz w:val="24"/>
          <w:szCs w:val="24"/>
        </w:rPr>
        <w:tab/>
      </w:r>
      <w:r w:rsidR="00877B98">
        <w:rPr>
          <w:sz w:val="24"/>
          <w:szCs w:val="24"/>
        </w:rPr>
        <w:tab/>
      </w:r>
      <w:r>
        <w:rPr>
          <w:sz w:val="24"/>
          <w:szCs w:val="24"/>
        </w:rPr>
        <w:t>– kuidas edasi, arutelu</w:t>
      </w:r>
    </w:p>
    <w:p w14:paraId="571A9C68" w14:textId="3AA70F7D" w:rsidR="004B058A" w:rsidRPr="002A3846" w:rsidRDefault="004B058A" w:rsidP="004B058A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7B98">
        <w:rPr>
          <w:sz w:val="24"/>
          <w:szCs w:val="24"/>
        </w:rPr>
        <w:tab/>
      </w:r>
    </w:p>
    <w:p w14:paraId="31C625F2" w14:textId="27315B46" w:rsidR="00D055F5" w:rsidRDefault="001A77CB" w:rsidP="00D055F5">
      <w:pPr>
        <w:spacing w:after="0" w:line="240" w:lineRule="auto"/>
        <w:ind w:left="2126" w:hanging="2124"/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>16.00–1</w:t>
      </w:r>
      <w:r w:rsidR="00FC772C" w:rsidRPr="002A3846">
        <w:rPr>
          <w:rFonts w:ascii="Calibri" w:hAnsi="Calibri" w:cs="Calibri"/>
          <w:sz w:val="24"/>
          <w:szCs w:val="24"/>
        </w:rPr>
        <w:t>7.15</w:t>
      </w:r>
      <w:r w:rsidR="00877B98">
        <w:rPr>
          <w:rFonts w:ascii="Calibri" w:hAnsi="Calibri" w:cs="Calibri"/>
          <w:sz w:val="24"/>
          <w:szCs w:val="24"/>
        </w:rPr>
        <w:t xml:space="preserve">   </w:t>
      </w:r>
      <w:r w:rsidR="00884D38" w:rsidRPr="002A3846">
        <w:rPr>
          <w:rFonts w:ascii="Calibri" w:hAnsi="Calibri" w:cs="Calibri"/>
          <w:sz w:val="24"/>
          <w:szCs w:val="24"/>
        </w:rPr>
        <w:t xml:space="preserve">Tutvumine </w:t>
      </w:r>
      <w:r w:rsidR="002A3846">
        <w:rPr>
          <w:rFonts w:ascii="Calibri" w:hAnsi="Calibri" w:cs="Calibri"/>
          <w:sz w:val="24"/>
          <w:szCs w:val="24"/>
        </w:rPr>
        <w:t xml:space="preserve">Sillamäe mineviku ja olevikuga, mis </w:t>
      </w:r>
    </w:p>
    <w:p w14:paraId="12CA8A40" w14:textId="61B38568" w:rsidR="001A77CB" w:rsidRPr="002A3846" w:rsidRDefault="00877B98" w:rsidP="00D055F5">
      <w:pPr>
        <w:spacing w:after="0" w:line="240" w:lineRule="auto"/>
        <w:ind w:left="2126" w:hanging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lõp</w:t>
      </w:r>
      <w:r w:rsidR="002A3846">
        <w:rPr>
          <w:rFonts w:ascii="Calibri" w:hAnsi="Calibri" w:cs="Calibri"/>
          <w:sz w:val="24"/>
          <w:szCs w:val="24"/>
        </w:rPr>
        <w:t>eb promeneerimisega</w:t>
      </w:r>
      <w:r w:rsidR="00D055F5">
        <w:rPr>
          <w:rFonts w:ascii="Calibri" w:hAnsi="Calibri" w:cs="Calibri"/>
          <w:sz w:val="24"/>
          <w:szCs w:val="24"/>
        </w:rPr>
        <w:t xml:space="preserve"> </w:t>
      </w:r>
      <w:r w:rsidR="002A3846">
        <w:rPr>
          <w:rFonts w:ascii="Calibri" w:hAnsi="Calibri" w:cs="Calibri"/>
          <w:sz w:val="24"/>
          <w:szCs w:val="24"/>
        </w:rPr>
        <w:t>promenaadil</w:t>
      </w:r>
    </w:p>
    <w:p w14:paraId="3DA8FBD3" w14:textId="1995D46D" w:rsidR="001A77CB" w:rsidRPr="002A3846" w:rsidRDefault="001A77CB" w:rsidP="001A77CB">
      <w:pPr>
        <w:ind w:left="1416" w:firstLine="708"/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ab/>
      </w:r>
    </w:p>
    <w:p w14:paraId="058EA526" w14:textId="2E081C72" w:rsidR="00FA19C7" w:rsidRDefault="001A77CB" w:rsidP="00FA19C7">
      <w:pPr>
        <w:rPr>
          <w:rFonts w:ascii="Calibri" w:hAnsi="Calibri" w:cs="Calibri"/>
          <w:color w:val="1F497D"/>
          <w:sz w:val="24"/>
          <w:szCs w:val="24"/>
        </w:rPr>
      </w:pPr>
      <w:r w:rsidRPr="002A3846">
        <w:rPr>
          <w:rFonts w:ascii="Calibri" w:eastAsia="Calibri" w:hAnsi="Calibri" w:cs="Calibri"/>
          <w:sz w:val="24"/>
          <w:szCs w:val="24"/>
          <w:lang w:eastAsia="et-EE"/>
        </w:rPr>
        <w:t xml:space="preserve">Palume registreeruda elektroonselt alljärgneva lingi abil: </w:t>
      </w:r>
      <w:r w:rsidRPr="002A3846">
        <w:rPr>
          <w:rFonts w:ascii="Calibri" w:hAnsi="Calibri" w:cs="Calibri"/>
          <w:color w:val="1F497D"/>
          <w:sz w:val="24"/>
          <w:szCs w:val="24"/>
        </w:rPr>
        <w:t xml:space="preserve"> </w:t>
      </w:r>
    </w:p>
    <w:p w14:paraId="2C6B15E1" w14:textId="77777777" w:rsidR="00DD13CC" w:rsidRPr="00B01C67" w:rsidRDefault="00DE3D1F" w:rsidP="00DD13CC">
      <w:pPr>
        <w:rPr>
          <w:rFonts w:ascii="Calibri" w:hAnsi="Calibri"/>
          <w:b/>
          <w:color w:val="1F497D"/>
          <w:sz w:val="22"/>
          <w:szCs w:val="22"/>
        </w:rPr>
      </w:pPr>
      <w:hyperlink r:id="rId11" w:history="1">
        <w:r w:rsidR="00DD13CC" w:rsidRPr="00B01C67">
          <w:rPr>
            <w:rStyle w:val="Hperlink"/>
            <w:rFonts w:ascii="Calibri" w:hAnsi="Calibri"/>
            <w:b/>
            <w:sz w:val="22"/>
            <w:szCs w:val="22"/>
          </w:rPr>
          <w:t>https://forms.gle/bLupGWtSSQkzuZ7d7</w:t>
        </w:r>
      </w:hyperlink>
      <w:r w:rsidR="00DD13CC" w:rsidRPr="00B01C67">
        <w:rPr>
          <w:rFonts w:ascii="Calibri" w:hAnsi="Calibri"/>
          <w:b/>
          <w:color w:val="1F497D"/>
          <w:sz w:val="22"/>
          <w:szCs w:val="22"/>
        </w:rPr>
        <w:t xml:space="preserve"> </w:t>
      </w:r>
    </w:p>
    <w:p w14:paraId="7E0E5D2C" w14:textId="5D9F4CBC" w:rsidR="001A77CB" w:rsidRPr="002A3846" w:rsidRDefault="00171DAE" w:rsidP="001A77CB">
      <w:pPr>
        <w:tabs>
          <w:tab w:val="left" w:pos="8265"/>
        </w:tabs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  <w:r w:rsidRPr="00DD13CC">
        <w:rPr>
          <w:rFonts w:ascii="Calibri" w:eastAsia="Calibri" w:hAnsi="Calibri" w:cs="Calibri"/>
          <w:b/>
          <w:sz w:val="24"/>
          <w:szCs w:val="24"/>
          <w:lang w:eastAsia="et-EE"/>
        </w:rPr>
        <w:t xml:space="preserve">kuni </w:t>
      </w:r>
      <w:r w:rsidR="002A3846" w:rsidRPr="00DD13CC">
        <w:rPr>
          <w:rFonts w:ascii="Calibri" w:eastAsia="Calibri" w:hAnsi="Calibri" w:cs="Calibri"/>
          <w:b/>
          <w:sz w:val="24"/>
          <w:szCs w:val="24"/>
          <w:lang w:eastAsia="et-EE"/>
        </w:rPr>
        <w:t>28</w:t>
      </w:r>
      <w:r w:rsidRPr="00DD13CC">
        <w:rPr>
          <w:rFonts w:ascii="Calibri" w:eastAsia="Calibri" w:hAnsi="Calibri" w:cs="Calibri"/>
          <w:b/>
          <w:sz w:val="24"/>
          <w:szCs w:val="24"/>
          <w:lang w:eastAsia="et-EE"/>
        </w:rPr>
        <w:t>. aprillini 202</w:t>
      </w:r>
      <w:r w:rsidR="002A3846" w:rsidRPr="00DD13CC">
        <w:rPr>
          <w:rFonts w:ascii="Calibri" w:eastAsia="Calibri" w:hAnsi="Calibri" w:cs="Calibri"/>
          <w:b/>
          <w:sz w:val="24"/>
          <w:szCs w:val="24"/>
          <w:lang w:eastAsia="et-EE"/>
        </w:rPr>
        <w:t>6</w:t>
      </w:r>
      <w:r w:rsidR="001A77CB" w:rsidRPr="00DD13CC">
        <w:rPr>
          <w:rFonts w:ascii="Calibri" w:eastAsia="Calibri" w:hAnsi="Calibri" w:cs="Calibri"/>
          <w:b/>
          <w:sz w:val="24"/>
          <w:szCs w:val="24"/>
          <w:lang w:eastAsia="et-EE"/>
        </w:rPr>
        <w:t>.a.</w:t>
      </w:r>
      <w:r w:rsidR="001A77CB" w:rsidRPr="002A3846">
        <w:rPr>
          <w:rFonts w:ascii="Calibri" w:eastAsia="Calibri" w:hAnsi="Calibri" w:cs="Calibri"/>
          <w:sz w:val="24"/>
          <w:szCs w:val="24"/>
          <w:lang w:eastAsia="et-EE"/>
        </w:rPr>
        <w:t xml:space="preserve"> Sel viisil kindlustate endale lõuna ja osavõtu-tunnistuse.</w:t>
      </w:r>
      <w:r w:rsidR="001A77CB" w:rsidRPr="002A3846">
        <w:rPr>
          <w:rFonts w:ascii="Calibri" w:eastAsia="Calibri" w:hAnsi="Calibri" w:cs="Calibri"/>
          <w:sz w:val="24"/>
          <w:szCs w:val="24"/>
          <w:lang w:eastAsia="et-EE"/>
        </w:rPr>
        <w:tab/>
      </w:r>
    </w:p>
    <w:p w14:paraId="420FFE88" w14:textId="77777777" w:rsidR="001A77CB" w:rsidRPr="002A3846" w:rsidRDefault="001A77CB" w:rsidP="001A77CB">
      <w:pPr>
        <w:pStyle w:val="Kehatekst"/>
        <w:rPr>
          <w:rFonts w:ascii="Calibri" w:hAnsi="Calibri" w:cs="Calibri"/>
          <w:sz w:val="24"/>
          <w:szCs w:val="24"/>
          <w:lang w:val="et-EE"/>
        </w:rPr>
      </w:pPr>
      <w:r w:rsidRPr="002A3846">
        <w:rPr>
          <w:rFonts w:ascii="Calibri" w:hAnsi="Calibri" w:cs="Calibri"/>
          <w:sz w:val="24"/>
          <w:szCs w:val="24"/>
          <w:lang w:val="et-EE"/>
        </w:rPr>
        <w:t xml:space="preserve">Aastaaruande kinnitamiseks on tarvis vähemalt 1/3 +1 liikme hääletamisest osavõtt. Koosolekule mittetulijad saavad volitada kolleege hääletama kirjaliku volituse alusel. Volikirja blanketi leiate </w:t>
      </w:r>
      <w:hyperlink r:id="rId12" w:history="1">
        <w:r w:rsidRPr="002A3846">
          <w:rPr>
            <w:rStyle w:val="Hperlink"/>
            <w:rFonts w:ascii="Calibri" w:hAnsi="Calibri" w:cs="Calibri"/>
            <w:sz w:val="24"/>
            <w:szCs w:val="24"/>
            <w:lang w:val="et-EE"/>
          </w:rPr>
          <w:t>www.elmy.ee</w:t>
        </w:r>
      </w:hyperlink>
    </w:p>
    <w:p w14:paraId="7AA48CC8" w14:textId="77777777" w:rsidR="001A77CB" w:rsidRPr="002A3846" w:rsidRDefault="001A77CB" w:rsidP="001A77CB">
      <w:pPr>
        <w:pStyle w:val="Kehatekst"/>
        <w:rPr>
          <w:rFonts w:ascii="Calibri" w:hAnsi="Calibri" w:cs="Calibri"/>
          <w:sz w:val="24"/>
          <w:szCs w:val="24"/>
          <w:lang w:val="et-EE"/>
        </w:rPr>
      </w:pPr>
    </w:p>
    <w:p w14:paraId="15B9CBA5" w14:textId="3B6912FB" w:rsidR="001A77CB" w:rsidRPr="002A3846" w:rsidRDefault="003471E9" w:rsidP="001A77CB">
      <w:pPr>
        <w:spacing w:line="360" w:lineRule="auto"/>
        <w:rPr>
          <w:rFonts w:ascii="Calibri" w:eastAsia="Calibri" w:hAnsi="Calibri" w:cs="Calibri"/>
          <w:sz w:val="24"/>
          <w:szCs w:val="24"/>
          <w:lang w:eastAsia="et-EE"/>
        </w:rPr>
      </w:pPr>
      <w:r w:rsidRPr="002A3846">
        <w:rPr>
          <w:rFonts w:ascii="Calibri" w:eastAsia="Calibri" w:hAnsi="Calibri" w:cs="Calibri"/>
          <w:sz w:val="24"/>
          <w:szCs w:val="24"/>
          <w:lang w:eastAsia="et-EE"/>
        </w:rPr>
        <w:t xml:space="preserve">Palume tasuda </w:t>
      </w:r>
      <w:r w:rsidR="00061C93">
        <w:rPr>
          <w:rFonts w:ascii="Calibri" w:eastAsia="Calibri" w:hAnsi="Calibri" w:cs="Calibri"/>
          <w:sz w:val="24"/>
          <w:szCs w:val="24"/>
          <w:lang w:eastAsia="et-EE"/>
        </w:rPr>
        <w:t xml:space="preserve">(kui juba ei ole tasutud) </w:t>
      </w:r>
      <w:r w:rsidRPr="002A3846">
        <w:rPr>
          <w:rFonts w:ascii="Calibri" w:eastAsia="Calibri" w:hAnsi="Calibri" w:cs="Calibri"/>
          <w:sz w:val="24"/>
          <w:szCs w:val="24"/>
          <w:lang w:eastAsia="et-EE"/>
        </w:rPr>
        <w:t>202</w:t>
      </w:r>
      <w:r w:rsidR="009A714A" w:rsidRPr="002A3846">
        <w:rPr>
          <w:rFonts w:ascii="Calibri" w:eastAsia="Calibri" w:hAnsi="Calibri" w:cs="Calibri"/>
          <w:sz w:val="24"/>
          <w:szCs w:val="24"/>
          <w:lang w:eastAsia="et-EE"/>
        </w:rPr>
        <w:t>6</w:t>
      </w:r>
      <w:r w:rsidR="001A77CB" w:rsidRPr="002A3846">
        <w:rPr>
          <w:rFonts w:ascii="Calibri" w:eastAsia="Calibri" w:hAnsi="Calibri" w:cs="Calibri"/>
          <w:sz w:val="24"/>
          <w:szCs w:val="24"/>
          <w:lang w:eastAsia="et-EE"/>
        </w:rPr>
        <w:t xml:space="preserve">. a liikmemaks 25 </w:t>
      </w:r>
      <w:r w:rsidR="001A77CB" w:rsidRPr="002A3846">
        <w:rPr>
          <w:rFonts w:ascii="Calibri" w:eastAsia="Arial Unicode MS" w:hAnsi="Calibri" w:cs="Calibri"/>
          <w:sz w:val="24"/>
          <w:szCs w:val="24"/>
          <w:lang w:eastAsia="et-EE"/>
        </w:rPr>
        <w:t>€</w:t>
      </w:r>
      <w:r w:rsidR="001A77CB" w:rsidRPr="002A3846">
        <w:rPr>
          <w:rFonts w:ascii="Calibri" w:eastAsia="Calibri" w:hAnsi="Calibri" w:cs="Calibri"/>
          <w:sz w:val="24"/>
          <w:szCs w:val="24"/>
          <w:lang w:eastAsia="et-EE"/>
        </w:rPr>
        <w:t xml:space="preserve"> SEB-panka, a/a EE151010220005045018.</w:t>
      </w:r>
    </w:p>
    <w:p w14:paraId="13C63D81" w14:textId="77777777" w:rsidR="001A77CB" w:rsidRPr="002A3846" w:rsidRDefault="001A77CB" w:rsidP="001A77CB">
      <w:pPr>
        <w:rPr>
          <w:rFonts w:ascii="Calibri" w:eastAsia="Cambria" w:hAnsi="Calibri" w:cs="Calibri"/>
          <w:sz w:val="24"/>
          <w:szCs w:val="24"/>
        </w:rPr>
      </w:pPr>
    </w:p>
    <w:p w14:paraId="1CC3BAF6" w14:textId="77777777" w:rsidR="001A77CB" w:rsidRPr="002A3846" w:rsidRDefault="001A77CB" w:rsidP="001A77CB">
      <w:pPr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>Kohtumiseni!</w:t>
      </w:r>
    </w:p>
    <w:p w14:paraId="1BE81FEC" w14:textId="77777777" w:rsidR="001A77CB" w:rsidRPr="002A3846" w:rsidRDefault="001A77CB" w:rsidP="001A77CB">
      <w:pPr>
        <w:rPr>
          <w:rFonts w:ascii="Calibri" w:hAnsi="Calibri" w:cs="Calibri"/>
          <w:sz w:val="24"/>
          <w:szCs w:val="24"/>
        </w:rPr>
      </w:pPr>
    </w:p>
    <w:p w14:paraId="331D6F2F" w14:textId="77777777" w:rsidR="001A77CB" w:rsidRPr="002A3846" w:rsidRDefault="001A77CB" w:rsidP="001A77CB">
      <w:pPr>
        <w:rPr>
          <w:rFonts w:ascii="Calibri" w:hAnsi="Calibri" w:cs="Calibri"/>
          <w:sz w:val="24"/>
          <w:szCs w:val="24"/>
        </w:rPr>
      </w:pPr>
      <w:r w:rsidRPr="002A3846">
        <w:rPr>
          <w:rFonts w:ascii="Calibri" w:hAnsi="Calibri" w:cs="Calibri"/>
          <w:sz w:val="24"/>
          <w:szCs w:val="24"/>
        </w:rPr>
        <w:t>Korraldajad</w:t>
      </w:r>
    </w:p>
    <w:p w14:paraId="0B3F3EBC" w14:textId="77777777" w:rsidR="001A77CB" w:rsidRPr="002A3846" w:rsidRDefault="001A77CB" w:rsidP="001A77CB">
      <w:pPr>
        <w:rPr>
          <w:rFonts w:ascii="Calibri" w:hAnsi="Calibri" w:cs="Calibri"/>
          <w:sz w:val="24"/>
          <w:szCs w:val="24"/>
        </w:rPr>
      </w:pPr>
    </w:p>
    <w:p w14:paraId="145671EA" w14:textId="77777777" w:rsidR="001A77CB" w:rsidRPr="002A3846" w:rsidRDefault="001A77CB" w:rsidP="001A77CB">
      <w:pPr>
        <w:rPr>
          <w:rFonts w:ascii="Times New Roman" w:hAnsi="Times New Roman"/>
        </w:rPr>
      </w:pPr>
    </w:p>
    <w:p w14:paraId="2C16A5A0" w14:textId="77777777" w:rsidR="001A77CB" w:rsidRPr="002A3846" w:rsidRDefault="001A77CB" w:rsidP="001A77CB">
      <w:pPr>
        <w:rPr>
          <w:rFonts w:ascii="Times New Roman" w:hAnsi="Times New Roman"/>
        </w:rPr>
      </w:pPr>
    </w:p>
    <w:p w14:paraId="15AD7AC3" w14:textId="77777777" w:rsidR="001A77CB" w:rsidRPr="00B1570F" w:rsidRDefault="001A77CB" w:rsidP="00E02B1D">
      <w:pPr>
        <w:rPr>
          <w:b/>
          <w:sz w:val="24"/>
          <w:szCs w:val="24"/>
        </w:rPr>
      </w:pPr>
    </w:p>
    <w:sectPr w:rsidR="001A77CB" w:rsidRPr="00B1570F" w:rsidSect="003A20B7">
      <w:headerReference w:type="default" r:id="rId13"/>
      <w:footerReference w:type="default" r:id="rId14"/>
      <w:pgSz w:w="11906" w:h="16838"/>
      <w:pgMar w:top="1418" w:right="1418" w:bottom="851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5484A" w14:textId="77777777" w:rsidR="006B3DEF" w:rsidRPr="002A3846" w:rsidRDefault="006B3DEF" w:rsidP="00DB570D">
      <w:pPr>
        <w:spacing w:after="0" w:line="240" w:lineRule="auto"/>
      </w:pPr>
      <w:r w:rsidRPr="002A3846">
        <w:separator/>
      </w:r>
    </w:p>
  </w:endnote>
  <w:endnote w:type="continuationSeparator" w:id="0">
    <w:p w14:paraId="10BA539B" w14:textId="77777777" w:rsidR="006B3DEF" w:rsidRPr="002A3846" w:rsidRDefault="006B3DEF" w:rsidP="00DB570D">
      <w:pPr>
        <w:spacing w:after="0" w:line="240" w:lineRule="auto"/>
      </w:pPr>
      <w:r w:rsidRPr="002A3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noldBoeD">
    <w:altName w:val="Courier New"/>
    <w:charset w:val="00"/>
    <w:family w:val="decorative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F7323" w14:textId="19D866F3" w:rsidR="00B1570F" w:rsidRPr="002A3846" w:rsidRDefault="00B1570F" w:rsidP="00B1570F">
    <w:pPr>
      <w:pStyle w:val="Jalus"/>
      <w:jc w:val="center"/>
    </w:pPr>
    <w:r w:rsidRPr="002A3846">
      <w:t>Eesti Laborimeditsiini Ühing, reg. Nr. 80055481, L. Puusepa 8,  51014 TARTU</w:t>
    </w:r>
  </w:p>
  <w:p w14:paraId="1D0D32A3" w14:textId="3C90E3FA" w:rsidR="00B1570F" w:rsidRPr="002A3846" w:rsidRDefault="00B1570F" w:rsidP="00B1570F">
    <w:pPr>
      <w:pStyle w:val="Jalus"/>
      <w:jc w:val="center"/>
    </w:pPr>
    <w:r w:rsidRPr="002A3846">
      <w:t>Tel. +372 7 318312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3B44" w14:textId="77777777" w:rsidR="006B3DEF" w:rsidRPr="002A3846" w:rsidRDefault="006B3DEF" w:rsidP="00DB570D">
      <w:pPr>
        <w:spacing w:after="0" w:line="240" w:lineRule="auto"/>
      </w:pPr>
      <w:r w:rsidRPr="002A3846">
        <w:separator/>
      </w:r>
    </w:p>
  </w:footnote>
  <w:footnote w:type="continuationSeparator" w:id="0">
    <w:p w14:paraId="01E80B06" w14:textId="77777777" w:rsidR="006B3DEF" w:rsidRPr="002A3846" w:rsidRDefault="006B3DEF" w:rsidP="00DB570D">
      <w:pPr>
        <w:spacing w:after="0" w:line="240" w:lineRule="auto"/>
      </w:pPr>
      <w:r w:rsidRPr="002A3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A330E" w14:textId="77777777" w:rsidR="00B1570F" w:rsidRPr="002A3846" w:rsidRDefault="00B1570F" w:rsidP="00B1570F">
    <w:pPr>
      <w:pStyle w:val="Pis"/>
      <w:ind w:firstLine="708"/>
      <w:jc w:val="center"/>
      <w:rPr>
        <w:rFonts w:ascii="ArnoldBoeD" w:hAnsi="ArnoldBoeD"/>
        <w:sz w:val="36"/>
      </w:rPr>
    </w:pPr>
    <w:r w:rsidRPr="002A3846">
      <w:rPr>
        <w:rFonts w:ascii="ArnoldBoeD" w:hAnsi="ArnoldBoeD"/>
        <w:noProof/>
        <w:sz w:val="36"/>
        <w:lang w:eastAsia="et-EE"/>
      </w:rPr>
      <w:drawing>
        <wp:anchor distT="0" distB="0" distL="114300" distR="114300" simplePos="0" relativeHeight="251659264" behindDoc="1" locked="0" layoutInCell="1" allowOverlap="0" wp14:anchorId="1D2C7751" wp14:editId="4DEA2190">
          <wp:simplePos x="0" y="0"/>
          <wp:positionH relativeFrom="column">
            <wp:posOffset>-138430</wp:posOffset>
          </wp:positionH>
          <wp:positionV relativeFrom="paragraph">
            <wp:posOffset>-125730</wp:posOffset>
          </wp:positionV>
          <wp:extent cx="1152525" cy="1076325"/>
          <wp:effectExtent l="0" t="0" r="9525" b="9525"/>
          <wp:wrapTight wrapText="bothSides">
            <wp:wrapPolygon edited="0">
              <wp:start x="0" y="0"/>
              <wp:lineTo x="0" y="21409"/>
              <wp:lineTo x="21421" y="21409"/>
              <wp:lineTo x="21421" y="0"/>
              <wp:lineTo x="0" y="0"/>
            </wp:wrapPolygon>
          </wp:wrapTight>
          <wp:docPr id="1" name="Pilt 1" descr="ELMÜ_logo__vä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MÜ_logo__vä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3846">
      <w:rPr>
        <w:rFonts w:ascii="ArnoldBoeD" w:hAnsi="ArnoldBoeD"/>
        <w:sz w:val="36"/>
      </w:rPr>
      <w:t>EESTI LABORIMEDITSIINI ÜHING</w:t>
    </w:r>
  </w:p>
  <w:p w14:paraId="23A572A9" w14:textId="77777777" w:rsidR="00B1570F" w:rsidRPr="002A3846" w:rsidRDefault="00B1570F" w:rsidP="00B1570F">
    <w:pPr>
      <w:pStyle w:val="Pis"/>
      <w:ind w:left="-567" w:firstLine="567"/>
      <w:jc w:val="center"/>
      <w:rPr>
        <w:rFonts w:ascii="ArnoldBoeD" w:hAnsi="ArnoldBoeD"/>
        <w:sz w:val="28"/>
      </w:rPr>
    </w:pPr>
    <w:r w:rsidRPr="002A3846">
      <w:rPr>
        <w:rFonts w:ascii="ArnoldBoeD" w:hAnsi="ArnoldBoeD"/>
        <w:sz w:val="28"/>
      </w:rPr>
      <w:tab/>
      <w:t>ESTONIAN SOCIETY FOR LABORATORY MEDICINE</w:t>
    </w:r>
  </w:p>
  <w:p w14:paraId="16836D9C" w14:textId="77777777" w:rsidR="00B1570F" w:rsidRPr="002A3846" w:rsidRDefault="00B157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F78C38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1442CA"/>
    <w:multiLevelType w:val="hybridMultilevel"/>
    <w:tmpl w:val="FD10D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6" w:nlCheck="1" w:checkStyle="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1D"/>
    <w:rsid w:val="000316F0"/>
    <w:rsid w:val="0003754C"/>
    <w:rsid w:val="00042A49"/>
    <w:rsid w:val="00051A6D"/>
    <w:rsid w:val="00061C93"/>
    <w:rsid w:val="000E1EF5"/>
    <w:rsid w:val="000F4F3B"/>
    <w:rsid w:val="00120AD4"/>
    <w:rsid w:val="00171DAE"/>
    <w:rsid w:val="001A77CB"/>
    <w:rsid w:val="001B63AD"/>
    <w:rsid w:val="00207BCB"/>
    <w:rsid w:val="00224060"/>
    <w:rsid w:val="00262E98"/>
    <w:rsid w:val="002A3846"/>
    <w:rsid w:val="002C1CD4"/>
    <w:rsid w:val="002E5310"/>
    <w:rsid w:val="003471E9"/>
    <w:rsid w:val="00366C53"/>
    <w:rsid w:val="00367F46"/>
    <w:rsid w:val="00380B6F"/>
    <w:rsid w:val="003A20B7"/>
    <w:rsid w:val="003B18A6"/>
    <w:rsid w:val="00432274"/>
    <w:rsid w:val="00442375"/>
    <w:rsid w:val="004B058A"/>
    <w:rsid w:val="0051492A"/>
    <w:rsid w:val="00517729"/>
    <w:rsid w:val="005311B8"/>
    <w:rsid w:val="0053424F"/>
    <w:rsid w:val="006B3DEF"/>
    <w:rsid w:val="006B4E30"/>
    <w:rsid w:val="007368B8"/>
    <w:rsid w:val="007531F1"/>
    <w:rsid w:val="0078721E"/>
    <w:rsid w:val="007B245D"/>
    <w:rsid w:val="007D3F11"/>
    <w:rsid w:val="00832A36"/>
    <w:rsid w:val="008711C8"/>
    <w:rsid w:val="00877B98"/>
    <w:rsid w:val="00884D38"/>
    <w:rsid w:val="0092118E"/>
    <w:rsid w:val="00974186"/>
    <w:rsid w:val="009A714A"/>
    <w:rsid w:val="00A054C2"/>
    <w:rsid w:val="00A34D81"/>
    <w:rsid w:val="00A40B10"/>
    <w:rsid w:val="00A47DA6"/>
    <w:rsid w:val="00AC5701"/>
    <w:rsid w:val="00AE0561"/>
    <w:rsid w:val="00B01C67"/>
    <w:rsid w:val="00B1570F"/>
    <w:rsid w:val="00B51E7D"/>
    <w:rsid w:val="00B8082E"/>
    <w:rsid w:val="00BA391D"/>
    <w:rsid w:val="00BB4517"/>
    <w:rsid w:val="00BE7DD8"/>
    <w:rsid w:val="00BF5B9E"/>
    <w:rsid w:val="00C33F3E"/>
    <w:rsid w:val="00C46886"/>
    <w:rsid w:val="00C47588"/>
    <w:rsid w:val="00C647C1"/>
    <w:rsid w:val="00C64A6D"/>
    <w:rsid w:val="00C672B4"/>
    <w:rsid w:val="00C763FA"/>
    <w:rsid w:val="00CA4708"/>
    <w:rsid w:val="00CA5190"/>
    <w:rsid w:val="00CA5CC4"/>
    <w:rsid w:val="00CF0294"/>
    <w:rsid w:val="00D055F5"/>
    <w:rsid w:val="00D108B0"/>
    <w:rsid w:val="00D14708"/>
    <w:rsid w:val="00D37285"/>
    <w:rsid w:val="00D5247B"/>
    <w:rsid w:val="00D803FD"/>
    <w:rsid w:val="00DB570D"/>
    <w:rsid w:val="00DD13CC"/>
    <w:rsid w:val="00DE3D1F"/>
    <w:rsid w:val="00DE424C"/>
    <w:rsid w:val="00DE5D3D"/>
    <w:rsid w:val="00E02B1D"/>
    <w:rsid w:val="00E307C1"/>
    <w:rsid w:val="00E711FB"/>
    <w:rsid w:val="00E72C5B"/>
    <w:rsid w:val="00E761A4"/>
    <w:rsid w:val="00EB2DC1"/>
    <w:rsid w:val="00EB507D"/>
    <w:rsid w:val="00F132A6"/>
    <w:rsid w:val="00F222DD"/>
    <w:rsid w:val="00FA19C7"/>
    <w:rsid w:val="00FC772C"/>
    <w:rsid w:val="00FD13FE"/>
    <w:rsid w:val="00FE6CA1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11CE"/>
  <w15:chartTrackingRefBased/>
  <w15:docId w15:val="{0BC991BF-0139-46E7-B623-E4685C48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62E98"/>
  </w:style>
  <w:style w:type="paragraph" w:styleId="Pealkiri1">
    <w:name w:val="heading 1"/>
    <w:basedOn w:val="Normaallaad"/>
    <w:next w:val="Normaallaad"/>
    <w:link w:val="Pealkiri1Mrk"/>
    <w:uiPriority w:val="9"/>
    <w:qFormat/>
    <w:rsid w:val="00262E9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62E9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62E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62E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62E9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62E9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62E9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62E9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62E9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02B1D"/>
    <w:pPr>
      <w:ind w:left="720"/>
      <w:contextualSpacing/>
    </w:pPr>
  </w:style>
  <w:style w:type="paragraph" w:styleId="Pis">
    <w:name w:val="header"/>
    <w:basedOn w:val="Normaallaad"/>
    <w:link w:val="PisMrk"/>
    <w:unhideWhenUsed/>
    <w:rsid w:val="00DB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DB570D"/>
  </w:style>
  <w:style w:type="paragraph" w:styleId="Jalus">
    <w:name w:val="footer"/>
    <w:basedOn w:val="Normaallaad"/>
    <w:link w:val="JalusMrk"/>
    <w:uiPriority w:val="99"/>
    <w:unhideWhenUsed/>
    <w:rsid w:val="00DB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570D"/>
  </w:style>
  <w:style w:type="character" w:styleId="Hperlink">
    <w:name w:val="Hyperlink"/>
    <w:basedOn w:val="Liguvaikefont"/>
    <w:uiPriority w:val="99"/>
    <w:unhideWhenUsed/>
    <w:rsid w:val="00DB570D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DB570D"/>
    <w:rPr>
      <w:color w:val="954F72" w:themeColor="followedHyperlink"/>
      <w:u w:val="single"/>
    </w:rPr>
  </w:style>
  <w:style w:type="paragraph" w:styleId="Kehatekst">
    <w:name w:val="Body Text"/>
    <w:basedOn w:val="Normaallaad"/>
    <w:link w:val="KehatekstMrk"/>
    <w:rsid w:val="001A77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KehatekstMrk">
    <w:name w:val="Kehatekst Märk"/>
    <w:basedOn w:val="Liguvaikefont"/>
    <w:link w:val="Kehatekst"/>
    <w:rsid w:val="001A77CB"/>
    <w:rPr>
      <w:rFonts w:ascii="Times New Roman" w:eastAsia="Times New Roman" w:hAnsi="Times New Roman" w:cs="Times New Roman"/>
      <w:sz w:val="28"/>
      <w:szCs w:val="20"/>
      <w:lang w:val="en-AU"/>
    </w:rPr>
  </w:style>
  <w:style w:type="character" w:styleId="Rhutus">
    <w:name w:val="Emphasis"/>
    <w:basedOn w:val="Liguvaikefont"/>
    <w:uiPriority w:val="20"/>
    <w:qFormat/>
    <w:rsid w:val="00262E98"/>
    <w:rPr>
      <w:i/>
      <w:iCs/>
    </w:rPr>
  </w:style>
  <w:style w:type="paragraph" w:customStyle="1" w:styleId="xmsonormal">
    <w:name w:val="x_msonormal"/>
    <w:basedOn w:val="Normaallaad"/>
    <w:rsid w:val="001A77CB"/>
    <w:pPr>
      <w:spacing w:after="0" w:line="240" w:lineRule="auto"/>
    </w:pPr>
    <w:rPr>
      <w:rFonts w:ascii="Calibri" w:hAnsi="Calibri" w:cs="Calibri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0E1EF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E1EF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E1EF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E1EF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E1EF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E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E1E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A71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262E9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62E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62E9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2E98"/>
    <w:rPr>
      <w:rFonts w:asciiTheme="majorHAnsi" w:eastAsiaTheme="majorEastAsia" w:hAnsiTheme="majorHAnsi" w:cstheme="majorBidi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62E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62E9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62E9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62E9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62E9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262E9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62E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ealkiriMrk">
    <w:name w:val="Pealkiri Märk"/>
    <w:basedOn w:val="Liguvaikefont"/>
    <w:link w:val="Pealkiri"/>
    <w:uiPriority w:val="10"/>
    <w:rsid w:val="00262E9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62E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apealkiriMrk">
    <w:name w:val="Alapealkiri Märk"/>
    <w:basedOn w:val="Liguvaikefont"/>
    <w:link w:val="Alapealkiri"/>
    <w:uiPriority w:val="11"/>
    <w:rsid w:val="00262E9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ugev">
    <w:name w:val="Strong"/>
    <w:basedOn w:val="Liguvaikefont"/>
    <w:uiPriority w:val="22"/>
    <w:qFormat/>
    <w:rsid w:val="00262E98"/>
    <w:rPr>
      <w:b/>
      <w:bCs/>
    </w:rPr>
  </w:style>
  <w:style w:type="paragraph" w:styleId="Vahedeta">
    <w:name w:val="No Spacing"/>
    <w:uiPriority w:val="1"/>
    <w:qFormat/>
    <w:rsid w:val="00262E98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262E9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262E98"/>
    <w:rPr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262E9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TugevtsitaatMrk">
    <w:name w:val="Tugev tsitaat Märk"/>
    <w:basedOn w:val="Liguvaikefont"/>
    <w:link w:val="Tugevtsitaat"/>
    <w:uiPriority w:val="30"/>
    <w:rsid w:val="00262E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Vaevumrgatavrhutus">
    <w:name w:val="Subtle Emphasis"/>
    <w:basedOn w:val="Liguvaikefont"/>
    <w:uiPriority w:val="19"/>
    <w:qFormat/>
    <w:rsid w:val="00262E98"/>
    <w:rPr>
      <w:i/>
      <w:iCs/>
      <w:color w:val="595959" w:themeColor="text1" w:themeTint="A6"/>
    </w:rPr>
  </w:style>
  <w:style w:type="character" w:styleId="Tugevrhutus">
    <w:name w:val="Intense Emphasis"/>
    <w:basedOn w:val="Liguvaikefont"/>
    <w:uiPriority w:val="21"/>
    <w:qFormat/>
    <w:rsid w:val="00262E98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262E98"/>
    <w:rPr>
      <w:smallCaps/>
      <w:color w:val="404040" w:themeColor="text1" w:themeTint="BF"/>
    </w:rPr>
  </w:style>
  <w:style w:type="character" w:styleId="Tugevviide">
    <w:name w:val="Intense Reference"/>
    <w:basedOn w:val="Liguvaikefont"/>
    <w:uiPriority w:val="32"/>
    <w:qFormat/>
    <w:rsid w:val="00262E98"/>
    <w:rPr>
      <w:b/>
      <w:bCs/>
      <w:smallCaps/>
      <w:u w:val="single"/>
    </w:rPr>
  </w:style>
  <w:style w:type="character" w:styleId="Raamatupealkiri">
    <w:name w:val="Book Title"/>
    <w:basedOn w:val="Liguvaikefont"/>
    <w:uiPriority w:val="33"/>
    <w:qFormat/>
    <w:rsid w:val="00262E98"/>
    <w:rPr>
      <w:b/>
      <w:bCs/>
      <w:smallCaps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262E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lmy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bLupGWtSSQkzuZ7d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0975890B1B2458438EE2D5CF266F0" ma:contentTypeVersion="10" ma:contentTypeDescription="Create a new document." ma:contentTypeScope="" ma:versionID="25fec12b8787572c2802eb00092239c1">
  <xsd:schema xmlns:xsd="http://www.w3.org/2001/XMLSchema" xmlns:xs="http://www.w3.org/2001/XMLSchema" xmlns:p="http://schemas.microsoft.com/office/2006/metadata/properties" xmlns:ns3="037001ae-3316-40a1-b1b1-232fc708f6f5" targetNamespace="http://schemas.microsoft.com/office/2006/metadata/properties" ma:root="true" ma:fieldsID="c708df9bc013eb6566aa05db32a7d535" ns3:_="">
    <xsd:import namespace="037001ae-3316-40a1-b1b1-232fc708f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001ae-3316-40a1-b1b1-232fc708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20556-1F16-44A0-A2A4-5B514A940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027E7C-7AA2-406F-BE3D-4204463E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001ae-3316-40a1-b1b1-232fc708f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A7949-1BB4-4694-94D4-0D357F658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PERH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Kütt - PERH</dc:creator>
  <cp:keywords/>
  <dc:description/>
  <cp:lastModifiedBy>Katrin Reimand</cp:lastModifiedBy>
  <cp:revision>19</cp:revision>
  <dcterms:created xsi:type="dcterms:W3CDTF">2026-04-06T09:55:00Z</dcterms:created>
  <dcterms:modified xsi:type="dcterms:W3CDTF">2026-04-07T08:02:00Z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0x0101004850975890B1B2458438EE2D5CF266F0</vt:lpwstr>
  </property>
</Properties>
</file>